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EB" w:rsidRDefault="00940E53">
      <w:pPr>
        <w:rPr>
          <w:b/>
          <w:u w:val="single"/>
        </w:rPr>
      </w:pPr>
      <w:r w:rsidRPr="00940E53">
        <w:rPr>
          <w:b/>
          <w:u w:val="single"/>
        </w:rPr>
        <w:t>STRIŽENJE</w:t>
      </w:r>
      <w:r w:rsidR="00D6303E">
        <w:rPr>
          <w:b/>
          <w:u w:val="single"/>
        </w:rPr>
        <w:t xml:space="preserve"> IN GRAFOMOTORIKA</w:t>
      </w:r>
    </w:p>
    <w:p w:rsidR="00940E53" w:rsidRPr="00037520" w:rsidRDefault="00FD1D13" w:rsidP="00940E53">
      <w:pPr>
        <w:rPr>
          <w:rFonts w:ascii="Arial Narrow" w:hAnsi="Arial Narrow"/>
        </w:rPr>
      </w:pPr>
      <w:r>
        <w:rPr>
          <w:rFonts w:ascii="Arial Narrow" w:hAnsi="Arial Narrow"/>
        </w:rPr>
        <w:t>Dejavnosti so primerne za razvoj fine motorike, koncentracije</w:t>
      </w:r>
      <w:r w:rsidR="00940E53" w:rsidRPr="00037520">
        <w:rPr>
          <w:rFonts w:ascii="Arial Narrow" w:hAnsi="Arial Narrow"/>
        </w:rPr>
        <w:t xml:space="preserve"> oz. pozornost</w:t>
      </w:r>
      <w:r>
        <w:rPr>
          <w:rFonts w:ascii="Arial Narrow" w:hAnsi="Arial Narrow"/>
        </w:rPr>
        <w:t>i</w:t>
      </w:r>
      <w:r w:rsidR="00940E53" w:rsidRPr="00037520">
        <w:rPr>
          <w:rFonts w:ascii="Arial Narrow" w:hAnsi="Arial Narrow"/>
        </w:rPr>
        <w:t>, natančnost</w:t>
      </w:r>
      <w:r>
        <w:rPr>
          <w:rFonts w:ascii="Arial Narrow" w:hAnsi="Arial Narrow"/>
        </w:rPr>
        <w:t>i</w:t>
      </w:r>
      <w:r w:rsidR="00940E53" w:rsidRPr="00037520">
        <w:rPr>
          <w:rFonts w:ascii="Arial Narrow" w:hAnsi="Arial Narrow"/>
        </w:rPr>
        <w:t xml:space="preserve"> in vztrajnost</w:t>
      </w:r>
      <w:r>
        <w:rPr>
          <w:rFonts w:ascii="Arial Narrow" w:hAnsi="Arial Narrow"/>
        </w:rPr>
        <w:t>i</w:t>
      </w:r>
      <w:r w:rsidR="00940E53" w:rsidRPr="00037520">
        <w:rPr>
          <w:rFonts w:ascii="Arial Narrow" w:hAnsi="Arial Narrow"/>
        </w:rPr>
        <w:t>.</w:t>
      </w:r>
    </w:p>
    <w:p w:rsidR="00D6303E" w:rsidRPr="00037520" w:rsidRDefault="00FD1D13" w:rsidP="00D6303E">
      <w:pPr>
        <w:rPr>
          <w:rFonts w:ascii="Arial Narrow" w:hAnsi="Arial Narrow"/>
        </w:rPr>
      </w:pPr>
      <w:r>
        <w:rPr>
          <w:rFonts w:ascii="Arial Narrow" w:hAnsi="Arial Narrow"/>
        </w:rPr>
        <w:t>Otrokom naj uporablja škarje primerne velikosti</w:t>
      </w:r>
      <w:r w:rsidR="00940E53" w:rsidRPr="00037520">
        <w:rPr>
          <w:rFonts w:ascii="Arial Narrow" w:hAnsi="Arial Narrow"/>
        </w:rPr>
        <w:t xml:space="preserve">.  </w:t>
      </w:r>
      <w:r w:rsidR="00D6303E" w:rsidRPr="00037520">
        <w:rPr>
          <w:rFonts w:ascii="Arial Narrow" w:hAnsi="Arial Narrow"/>
        </w:rPr>
        <w:t>Na papir jim</w:t>
      </w:r>
      <w:r w:rsidR="00940E53" w:rsidRPr="00037520">
        <w:rPr>
          <w:rFonts w:ascii="Arial Narrow" w:hAnsi="Arial Narrow"/>
        </w:rPr>
        <w:t xml:space="preserve"> narišete ali natisnite razl</w:t>
      </w:r>
      <w:r>
        <w:rPr>
          <w:rFonts w:ascii="Arial Narrow" w:hAnsi="Arial Narrow"/>
        </w:rPr>
        <w:t>ične vzorce.</w:t>
      </w:r>
      <w:r w:rsidR="00940E53" w:rsidRPr="00037520">
        <w:rPr>
          <w:rFonts w:ascii="Arial Narrow" w:hAnsi="Arial Narrow"/>
        </w:rPr>
        <w:t xml:space="preserve"> </w:t>
      </w:r>
      <w:r w:rsidR="00D6303E" w:rsidRPr="00037520">
        <w:rPr>
          <w:rFonts w:ascii="Arial Narrow" w:hAnsi="Arial Narrow"/>
        </w:rPr>
        <w:t xml:space="preserve">Lahko jim ponudite tudi časopisni ali reklamni papir; otrok pa naj </w:t>
      </w:r>
      <w:proofErr w:type="spellStart"/>
      <w:r w:rsidR="00D6303E" w:rsidRPr="00037520">
        <w:rPr>
          <w:rFonts w:ascii="Arial Narrow" w:hAnsi="Arial Narrow"/>
        </w:rPr>
        <w:t>izstriže</w:t>
      </w:r>
      <w:proofErr w:type="spellEnd"/>
      <w:r w:rsidR="00D6303E" w:rsidRPr="00037520">
        <w:rPr>
          <w:rFonts w:ascii="Arial Narrow" w:hAnsi="Arial Narrow"/>
        </w:rPr>
        <w:t xml:space="preserve"> najljubši sadež, </w:t>
      </w:r>
      <w:r w:rsidR="008E63EE" w:rsidRPr="00037520">
        <w:rPr>
          <w:rFonts w:ascii="Arial Narrow" w:hAnsi="Arial Narrow"/>
        </w:rPr>
        <w:t>delovni stroj, igračo, ipd.</w:t>
      </w:r>
      <w:r w:rsidR="00D6303E" w:rsidRPr="00037520">
        <w:rPr>
          <w:rFonts w:ascii="Arial Narrow" w:hAnsi="Arial Narrow"/>
        </w:rPr>
        <w:t xml:space="preserve"> </w:t>
      </w:r>
      <w:r w:rsidR="008E63EE" w:rsidRPr="00037520">
        <w:rPr>
          <w:rFonts w:ascii="Arial Narrow" w:hAnsi="Arial Narrow"/>
        </w:rPr>
        <w:t xml:space="preserve">Dejavnost lahko nadgradite tako, da </w:t>
      </w:r>
      <w:r>
        <w:rPr>
          <w:rFonts w:ascii="Arial Narrow" w:hAnsi="Arial Narrow"/>
        </w:rPr>
        <w:t>otrok iz reklamne revije izreže hrano</w:t>
      </w:r>
      <w:r w:rsidR="008E63EE" w:rsidRPr="00037520">
        <w:rPr>
          <w:rFonts w:ascii="Arial Narrow" w:hAnsi="Arial Narrow"/>
        </w:rPr>
        <w:t>, jo nalepi na krožnik (n</w:t>
      </w:r>
      <w:r>
        <w:rPr>
          <w:rFonts w:ascii="Arial Narrow" w:hAnsi="Arial Narrow"/>
        </w:rPr>
        <w:t xml:space="preserve">arisan na papirju) in vam tako </w:t>
      </w:r>
      <w:r w:rsidR="008E63EE" w:rsidRPr="00037520">
        <w:rPr>
          <w:rFonts w:ascii="Arial Narrow" w:hAnsi="Arial Narrow"/>
        </w:rPr>
        <w:t xml:space="preserve">pripravi zajtrk, kosilo, malico ali večerjo. </w:t>
      </w:r>
      <w:r w:rsidR="00D6303E" w:rsidRPr="00037520">
        <w:rPr>
          <w:rFonts w:ascii="Arial Narrow" w:hAnsi="Arial Narrow"/>
        </w:rPr>
        <w:t>Pozorni bodite na to, da otrok pravilno drži škarje.</w:t>
      </w:r>
    </w:p>
    <w:p w:rsidR="00D6303E" w:rsidRPr="00037520" w:rsidRDefault="00D6303E" w:rsidP="00D6303E">
      <w:pPr>
        <w:rPr>
          <w:rFonts w:ascii="Arial Narrow" w:hAnsi="Arial Narrow"/>
        </w:rPr>
      </w:pPr>
      <w:r w:rsidRPr="00037520">
        <w:rPr>
          <w:rFonts w:ascii="Arial Narrow" w:hAnsi="Arial Narrow"/>
        </w:rPr>
        <w:t xml:space="preserve">Vzorce lahko uporabite za vajo </w:t>
      </w:r>
      <w:proofErr w:type="spellStart"/>
      <w:r w:rsidRPr="00037520">
        <w:rPr>
          <w:rFonts w:ascii="Arial Narrow" w:hAnsi="Arial Narrow"/>
        </w:rPr>
        <w:t>grafomotorike</w:t>
      </w:r>
      <w:proofErr w:type="spellEnd"/>
      <w:r w:rsidRPr="00037520">
        <w:rPr>
          <w:rFonts w:ascii="Arial Narrow" w:hAnsi="Arial Narrow"/>
        </w:rPr>
        <w:t>. Otrok naj z barvicami, svinčnikom, flomastrom prevleče narisane vzorce. Pozorni bodite na pravilno držo pisala.</w:t>
      </w:r>
    </w:p>
    <w:p w:rsidR="00940E53" w:rsidRPr="00037520" w:rsidRDefault="00D6303E">
      <w:pPr>
        <w:rPr>
          <w:rFonts w:ascii="Arial Narrow" w:hAnsi="Arial Narrow"/>
        </w:rPr>
      </w:pPr>
      <w:r w:rsidRPr="00037520">
        <w:rPr>
          <w:rFonts w:ascii="Arial Narrow" w:hAnsi="Arial Narrow"/>
        </w:rPr>
        <w:t>Pripomočki: primerne škarje, listi, čas</w:t>
      </w:r>
      <w:r w:rsidR="00FD1D13">
        <w:rPr>
          <w:rFonts w:ascii="Arial Narrow" w:hAnsi="Arial Narrow"/>
        </w:rPr>
        <w:t>opisni in reklamni papir, barvice, natisnjeni vzorci</w:t>
      </w:r>
    </w:p>
    <w:p w:rsidR="00940E53" w:rsidRDefault="00940E53"/>
    <w:p w:rsidR="00940E53" w:rsidRDefault="00940E53">
      <w:pPr>
        <w:rPr>
          <w:noProof/>
          <w:lang w:eastAsia="sl-SI"/>
        </w:rPr>
      </w:pPr>
      <w:r>
        <w:rPr>
          <w:noProof/>
          <w:lang w:eastAsia="sl-SI"/>
        </w:rPr>
        <w:drawing>
          <wp:inline distT="0" distB="0" distL="0" distR="0">
            <wp:extent cx="1798320" cy="2324100"/>
            <wp:effectExtent l="0" t="0" r="0" b="0"/>
            <wp:docPr id="1" name="Slika 1" descr="Schrijfpatr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jfpatronen"/>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1191" cy="2327810"/>
                    </a:xfrm>
                    <a:prstGeom prst="rect">
                      <a:avLst/>
                    </a:prstGeom>
                    <a:noFill/>
                    <a:ln>
                      <a:noFill/>
                    </a:ln>
                  </pic:spPr>
                </pic:pic>
              </a:graphicData>
            </a:graphic>
          </wp:inline>
        </w:drawing>
      </w:r>
      <w:r>
        <w:rPr>
          <w:noProof/>
          <w:lang w:eastAsia="sl-SI"/>
        </w:rPr>
        <w:drawing>
          <wp:inline distT="0" distB="0" distL="0" distR="0">
            <wp:extent cx="1828800" cy="2353235"/>
            <wp:effectExtent l="0" t="0" r="0" b="9525"/>
            <wp:docPr id="53" name="Slika 53" descr="Gardening Preschool Pack from Homeschool 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ardening Preschool Pack from Homeschool Creation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9120" cy="2366514"/>
                    </a:xfrm>
                    <a:prstGeom prst="rect">
                      <a:avLst/>
                    </a:prstGeom>
                    <a:noFill/>
                    <a:ln>
                      <a:noFill/>
                    </a:ln>
                  </pic:spPr>
                </pic:pic>
              </a:graphicData>
            </a:graphic>
          </wp:inline>
        </w:drawing>
      </w:r>
      <w:r w:rsidRPr="00940E53">
        <w:rPr>
          <w:noProof/>
          <w:lang w:eastAsia="sl-SI"/>
        </w:rPr>
        <w:t xml:space="preserve"> </w:t>
      </w:r>
      <w:r>
        <w:rPr>
          <w:noProof/>
          <w:lang w:eastAsia="sl-SI"/>
        </w:rPr>
        <w:drawing>
          <wp:inline distT="0" distB="0" distL="0" distR="0">
            <wp:extent cx="1666875" cy="2217791"/>
            <wp:effectExtent l="0" t="0" r="0" b="0"/>
            <wp:docPr id="2" name="Slika 2" descr="Scissor cutting activity for kids. #finemotor #finemotorskills #cuttingskills #preschool #learntousescissors #holdingscissors #activitiesforkids #activitiesforpreschoolers #funforkids #learnwithplay #earlyyears #familyfun #paperactivity #toddlers #toddler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ssor cutting activity for kids. #finemotor #finemotorskills #cuttingskills #preschool #learntousescissors #holdingscissors #activitiesforkids #activitiesforpreschoolers #funforkids #learnwithplay #earlyyears #familyfun #paperactivity #toddlers #toddleractivitie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0425" cy="2222515"/>
                    </a:xfrm>
                    <a:prstGeom prst="rect">
                      <a:avLst/>
                    </a:prstGeom>
                    <a:noFill/>
                    <a:ln>
                      <a:noFill/>
                    </a:ln>
                  </pic:spPr>
                </pic:pic>
              </a:graphicData>
            </a:graphic>
          </wp:inline>
        </w:drawing>
      </w:r>
    </w:p>
    <w:p w:rsidR="00194AF1" w:rsidRPr="00037520" w:rsidRDefault="00194AF1">
      <w:pPr>
        <w:rPr>
          <w:rFonts w:ascii="Arial Narrow" w:hAnsi="Arial Narrow"/>
          <w:noProof/>
          <w:u w:val="single"/>
          <w:lang w:eastAsia="sl-SI"/>
        </w:rPr>
      </w:pPr>
      <w:r w:rsidRPr="00037520">
        <w:rPr>
          <w:rFonts w:ascii="Arial Narrow" w:hAnsi="Arial Narrow"/>
          <w:noProof/>
          <w:u w:val="single"/>
          <w:lang w:eastAsia="sl-SI"/>
        </w:rPr>
        <w:t>Nadgradnja dejavnosti</w:t>
      </w:r>
    </w:p>
    <w:p w:rsidR="00194AF1" w:rsidRPr="00037520" w:rsidRDefault="00194AF1">
      <w:pPr>
        <w:rPr>
          <w:rFonts w:ascii="Arial Narrow" w:hAnsi="Arial Narrow"/>
          <w:noProof/>
          <w:lang w:eastAsia="sl-SI"/>
        </w:rPr>
      </w:pPr>
      <w:r w:rsidRPr="00037520">
        <w:rPr>
          <w:rFonts w:ascii="Arial Narrow" w:hAnsi="Arial Narrow"/>
          <w:noProof/>
          <w:lang w:eastAsia="sl-SI"/>
        </w:rPr>
        <w:t xml:space="preserve">Predvsem za predšolske otroke lahko dejavnost nadgradite </w:t>
      </w:r>
      <w:r w:rsidR="00FD1D13">
        <w:rPr>
          <w:rFonts w:ascii="Arial Narrow" w:hAnsi="Arial Narrow"/>
          <w:noProof/>
          <w:lang w:eastAsia="sl-SI"/>
        </w:rPr>
        <w:t xml:space="preserve">tudi </w:t>
      </w:r>
      <w:r w:rsidRPr="00037520">
        <w:rPr>
          <w:rFonts w:ascii="Arial Narrow" w:hAnsi="Arial Narrow"/>
          <w:noProof/>
          <w:lang w:eastAsia="sl-SI"/>
        </w:rPr>
        <w:t>tako, da otrok na papir ali karton nariše čevelj, ga pobarva in preluknja na mestu za vezalke. Skozi</w:t>
      </w:r>
      <w:r w:rsidR="00B877A0">
        <w:rPr>
          <w:rFonts w:ascii="Arial Narrow" w:hAnsi="Arial Narrow"/>
          <w:noProof/>
          <w:lang w:eastAsia="sl-SI"/>
        </w:rPr>
        <w:t xml:space="preserve"> luknje napelje vrvico ali vezak</w:t>
      </w:r>
      <w:r w:rsidRPr="00037520">
        <w:rPr>
          <w:rFonts w:ascii="Arial Narrow" w:hAnsi="Arial Narrow"/>
          <w:noProof/>
          <w:lang w:eastAsia="sl-SI"/>
        </w:rPr>
        <w:t>o. Ko ima izdelek zaključen</w:t>
      </w:r>
      <w:r w:rsidR="00B877A0">
        <w:rPr>
          <w:rFonts w:ascii="Arial Narrow" w:hAnsi="Arial Narrow"/>
          <w:noProof/>
          <w:lang w:eastAsia="sl-SI"/>
        </w:rPr>
        <w:t>,</w:t>
      </w:r>
      <w:r w:rsidRPr="00037520">
        <w:rPr>
          <w:rFonts w:ascii="Arial Narrow" w:hAnsi="Arial Narrow"/>
          <w:noProof/>
          <w:lang w:eastAsia="sl-SI"/>
        </w:rPr>
        <w:t xml:space="preserve"> ga izstriže in vadi zavezovanje čevlja. </w:t>
      </w:r>
    </w:p>
    <w:p w:rsidR="00194AF1" w:rsidRPr="00194AF1" w:rsidRDefault="00194AF1">
      <w:pPr>
        <w:rPr>
          <w:noProof/>
          <w:u w:val="single"/>
          <w:lang w:eastAsia="sl-SI"/>
        </w:rPr>
      </w:pPr>
      <w:r>
        <w:rPr>
          <w:noProof/>
          <w:lang w:eastAsia="sl-SI"/>
        </w:rPr>
        <w:drawing>
          <wp:inline distT="0" distB="0" distL="0" distR="0">
            <wp:extent cx="1628775" cy="1628775"/>
            <wp:effectExtent l="0" t="0" r="9525" b="9525"/>
            <wp:docPr id="3" name="Slika 3" descr="https://i.pinimg.com/750x/00/9e/36/009e368a46138950ed5fe005b762e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750x/00/9e/36/009e368a46138950ed5fe005b762e10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1628775"/>
                    </a:xfrm>
                    <a:prstGeom prst="rect">
                      <a:avLst/>
                    </a:prstGeom>
                    <a:noFill/>
                    <a:ln>
                      <a:noFill/>
                    </a:ln>
                  </pic:spPr>
                </pic:pic>
              </a:graphicData>
            </a:graphic>
          </wp:inline>
        </w:drawing>
      </w:r>
    </w:p>
    <w:p w:rsidR="008E63EE" w:rsidRDefault="008E63EE">
      <w:pPr>
        <w:rPr>
          <w:noProof/>
          <w:lang w:eastAsia="sl-SI"/>
        </w:rPr>
      </w:pPr>
    </w:p>
    <w:p w:rsidR="002A7251" w:rsidRDefault="002A7251">
      <w:pPr>
        <w:rPr>
          <w:b/>
          <w:noProof/>
          <w:u w:val="single"/>
          <w:lang w:eastAsia="sl-SI"/>
        </w:rPr>
      </w:pPr>
    </w:p>
    <w:p w:rsidR="002A7251" w:rsidRDefault="002A7251">
      <w:pPr>
        <w:rPr>
          <w:b/>
          <w:noProof/>
          <w:u w:val="single"/>
          <w:lang w:eastAsia="sl-SI"/>
        </w:rPr>
      </w:pPr>
    </w:p>
    <w:p w:rsidR="003F7461" w:rsidRDefault="003F7461">
      <w:pPr>
        <w:rPr>
          <w:b/>
          <w:noProof/>
          <w:u w:val="single"/>
          <w:lang w:eastAsia="sl-SI"/>
        </w:rPr>
      </w:pPr>
    </w:p>
    <w:p w:rsidR="003F7461" w:rsidRDefault="003F7461">
      <w:pPr>
        <w:rPr>
          <w:b/>
          <w:noProof/>
          <w:u w:val="single"/>
          <w:lang w:eastAsia="sl-SI"/>
        </w:rPr>
      </w:pPr>
    </w:p>
    <w:p w:rsidR="008E63EE" w:rsidRDefault="000E1D13">
      <w:pPr>
        <w:rPr>
          <w:b/>
          <w:noProof/>
          <w:u w:val="single"/>
          <w:lang w:eastAsia="sl-SI"/>
        </w:rPr>
      </w:pPr>
      <w:r>
        <w:rPr>
          <w:b/>
          <w:noProof/>
          <w:u w:val="single"/>
          <w:lang w:eastAsia="sl-SI"/>
        </w:rPr>
        <w:lastRenderedPageBreak/>
        <w:t>IGRE S ŠTEVIL IN ČRK</w:t>
      </w:r>
    </w:p>
    <w:p w:rsidR="00AA39FB" w:rsidRPr="00037520" w:rsidRDefault="00FC1C1E" w:rsidP="00F13EEC">
      <w:pPr>
        <w:jc w:val="both"/>
        <w:rPr>
          <w:rFonts w:ascii="Arial Narrow" w:hAnsi="Arial Narrow" w:cs="Times New Roman"/>
          <w:noProof/>
          <w:color w:val="000000" w:themeColor="text1"/>
          <w:sz w:val="24"/>
          <w:lang w:eastAsia="sl-SI"/>
        </w:rPr>
      </w:pPr>
      <w:r>
        <w:rPr>
          <w:rFonts w:ascii="Arial Narrow" w:hAnsi="Arial Narrow" w:cs="Times New Roman"/>
          <w:noProof/>
          <w:color w:val="000000" w:themeColor="text1"/>
          <w:sz w:val="24"/>
          <w:lang w:eastAsia="sl-SI"/>
        </w:rPr>
        <w:t xml:space="preserve">Z dejavnostmi bodo otroci ponotranjili obliko </w:t>
      </w:r>
      <w:r w:rsidR="00AA39FB" w:rsidRPr="00037520">
        <w:rPr>
          <w:rFonts w:ascii="Arial Narrow" w:hAnsi="Arial Narrow" w:cs="Times New Roman"/>
          <w:noProof/>
          <w:color w:val="000000" w:themeColor="text1"/>
          <w:sz w:val="24"/>
          <w:lang w:eastAsia="sl-SI"/>
        </w:rPr>
        <w:t>števil</w:t>
      </w:r>
      <w:r>
        <w:rPr>
          <w:rFonts w:ascii="Arial Narrow" w:hAnsi="Arial Narrow" w:cs="Times New Roman"/>
          <w:noProof/>
          <w:color w:val="000000" w:themeColor="text1"/>
          <w:sz w:val="24"/>
          <w:lang w:eastAsia="sl-SI"/>
        </w:rPr>
        <w:t>k/črk in jih bolje spoznali</w:t>
      </w:r>
      <w:r w:rsidR="00AA39FB" w:rsidRPr="00037520">
        <w:rPr>
          <w:rFonts w:ascii="Arial Narrow" w:hAnsi="Arial Narrow" w:cs="Times New Roman"/>
          <w:noProof/>
          <w:color w:val="000000" w:themeColor="text1"/>
          <w:sz w:val="24"/>
          <w:lang w:eastAsia="sl-SI"/>
        </w:rPr>
        <w:t xml:space="preserve">. </w:t>
      </w:r>
    </w:p>
    <w:p w:rsidR="00AA39FB" w:rsidRPr="00037520" w:rsidRDefault="00F13EEC" w:rsidP="00F13EEC">
      <w:pPr>
        <w:jc w:val="both"/>
        <w:rPr>
          <w:rFonts w:ascii="Arial Narrow" w:hAnsi="Arial Narrow" w:cs="Times New Roman"/>
          <w:noProof/>
          <w:color w:val="000000" w:themeColor="text1"/>
          <w:sz w:val="24"/>
          <w:lang w:eastAsia="sl-SI"/>
        </w:rPr>
      </w:pPr>
      <w:r w:rsidRPr="00037520">
        <w:rPr>
          <w:rFonts w:ascii="Arial Narrow" w:hAnsi="Arial Narrow" w:cs="Times New Roman"/>
          <w:noProof/>
          <w:color w:val="000000" w:themeColor="text1"/>
          <w:sz w:val="24"/>
          <w:lang w:eastAsia="sl-SI"/>
        </w:rPr>
        <w:t>Na papir otroku napišite</w:t>
      </w:r>
      <w:r w:rsidR="00FC1C1E">
        <w:rPr>
          <w:rFonts w:ascii="Arial Narrow" w:hAnsi="Arial Narrow" w:cs="Times New Roman"/>
          <w:noProof/>
          <w:color w:val="000000" w:themeColor="text1"/>
          <w:sz w:val="24"/>
          <w:lang w:eastAsia="sl-SI"/>
        </w:rPr>
        <w:t xml:space="preserve"> številko in/ali</w:t>
      </w:r>
      <w:r w:rsidRPr="00037520">
        <w:rPr>
          <w:rFonts w:ascii="Arial Narrow" w:hAnsi="Arial Narrow" w:cs="Times New Roman"/>
          <w:noProof/>
          <w:color w:val="000000" w:themeColor="text1"/>
          <w:sz w:val="24"/>
          <w:lang w:eastAsia="sl-SI"/>
        </w:rPr>
        <w:t xml:space="preserve"> veliko tiskano črko</w:t>
      </w:r>
      <w:r w:rsidR="00FC1C1E">
        <w:rPr>
          <w:rFonts w:ascii="Arial Narrow" w:hAnsi="Arial Narrow" w:cs="Times New Roman"/>
          <w:noProof/>
          <w:color w:val="000000" w:themeColor="text1"/>
          <w:sz w:val="24"/>
          <w:lang w:eastAsia="sl-SI"/>
        </w:rPr>
        <w:t>, on pa naj jo prekrije s fižolom</w:t>
      </w:r>
      <w:r w:rsidRPr="00037520">
        <w:rPr>
          <w:rFonts w:ascii="Arial Narrow" w:hAnsi="Arial Narrow" w:cs="Times New Roman"/>
          <w:noProof/>
          <w:color w:val="000000" w:themeColor="text1"/>
          <w:sz w:val="24"/>
          <w:lang w:eastAsia="sl-SI"/>
        </w:rPr>
        <w:t>, koščki papirja ali drugimi pred</w:t>
      </w:r>
      <w:r w:rsidR="00FC1C1E">
        <w:rPr>
          <w:rFonts w:ascii="Arial Narrow" w:hAnsi="Arial Narrow" w:cs="Times New Roman"/>
          <w:noProof/>
          <w:color w:val="000000" w:themeColor="text1"/>
          <w:sz w:val="24"/>
          <w:lang w:eastAsia="sl-SI"/>
        </w:rPr>
        <w:t>meti, ki jih imate. Zunaj mu</w:t>
      </w:r>
      <w:r w:rsidRPr="00037520">
        <w:rPr>
          <w:rFonts w:ascii="Arial Narrow" w:hAnsi="Arial Narrow" w:cs="Times New Roman"/>
          <w:noProof/>
          <w:color w:val="000000" w:themeColor="text1"/>
          <w:sz w:val="24"/>
          <w:lang w:eastAsia="sl-SI"/>
        </w:rPr>
        <w:t xml:space="preserve"> na tla </w:t>
      </w:r>
      <w:r w:rsidR="00FC1C1E">
        <w:rPr>
          <w:rFonts w:ascii="Arial Narrow" w:hAnsi="Arial Narrow" w:cs="Times New Roman"/>
          <w:noProof/>
          <w:color w:val="000000" w:themeColor="text1"/>
          <w:sz w:val="24"/>
          <w:lang w:eastAsia="sl-SI"/>
        </w:rPr>
        <w:t>s kredo ali s palico v pesek zapišete številko/črko, on pa naj po njej hodi, sonožno skače, skače po eni nogi,</w:t>
      </w:r>
      <w:r w:rsidR="00AA39FB" w:rsidRPr="00037520">
        <w:rPr>
          <w:rFonts w:ascii="Arial Narrow" w:hAnsi="Arial Narrow" w:cs="Times New Roman"/>
          <w:noProof/>
          <w:color w:val="000000" w:themeColor="text1"/>
          <w:sz w:val="24"/>
          <w:lang w:eastAsia="sl-SI"/>
        </w:rPr>
        <w:t xml:space="preserve"> </w:t>
      </w:r>
      <w:r w:rsidR="00FC1C1E">
        <w:rPr>
          <w:rFonts w:ascii="Arial Narrow" w:hAnsi="Arial Narrow" w:cs="Times New Roman"/>
          <w:noProof/>
          <w:color w:val="000000" w:themeColor="text1"/>
          <w:sz w:val="24"/>
          <w:lang w:eastAsia="sl-SI"/>
        </w:rPr>
        <w:t>prekrije s kamni</w:t>
      </w:r>
      <w:r w:rsidRPr="00037520">
        <w:rPr>
          <w:rFonts w:ascii="Arial Narrow" w:hAnsi="Arial Narrow" w:cs="Times New Roman"/>
          <w:noProof/>
          <w:color w:val="000000" w:themeColor="text1"/>
          <w:sz w:val="24"/>
          <w:lang w:eastAsia="sl-SI"/>
        </w:rPr>
        <w:t xml:space="preserve"> in drugim materialom.</w:t>
      </w:r>
      <w:r w:rsidR="002A7251" w:rsidRPr="00037520">
        <w:rPr>
          <w:rFonts w:ascii="Arial Narrow" w:hAnsi="Arial Narrow" w:cs="Times New Roman"/>
          <w:noProof/>
          <w:color w:val="000000" w:themeColor="text1"/>
          <w:sz w:val="24"/>
          <w:lang w:eastAsia="sl-SI"/>
        </w:rPr>
        <w:t xml:space="preserve"> </w:t>
      </w:r>
      <w:r w:rsidR="00AA39FB" w:rsidRPr="00037520">
        <w:rPr>
          <w:rFonts w:ascii="Arial Narrow" w:hAnsi="Arial Narrow" w:cs="Times New Roman"/>
          <w:noProof/>
          <w:color w:val="000000" w:themeColor="text1"/>
          <w:sz w:val="24"/>
          <w:lang w:eastAsia="sl-SI"/>
        </w:rPr>
        <w:t xml:space="preserve">Otroku lahko v posodo natrosite polento in mu na papir ali karton narišete </w:t>
      </w:r>
      <w:r w:rsidR="00FC1C1E">
        <w:rPr>
          <w:rFonts w:ascii="Arial Narrow" w:hAnsi="Arial Narrow" w:cs="Times New Roman"/>
          <w:noProof/>
          <w:color w:val="000000" w:themeColor="text1"/>
          <w:sz w:val="24"/>
          <w:lang w:eastAsia="sl-SI"/>
        </w:rPr>
        <w:t>številke/</w:t>
      </w:r>
      <w:r w:rsidR="00AA39FB" w:rsidRPr="00037520">
        <w:rPr>
          <w:rFonts w:ascii="Arial Narrow" w:hAnsi="Arial Narrow" w:cs="Times New Roman"/>
          <w:noProof/>
          <w:color w:val="000000" w:themeColor="text1"/>
          <w:sz w:val="24"/>
          <w:lang w:eastAsia="sl-SI"/>
        </w:rPr>
        <w:t xml:space="preserve">črke. Otrok naj nato s prstom, v škatli kjer je polenta, poskuša napisati črko. </w:t>
      </w:r>
      <w:r w:rsidR="002A7251" w:rsidRPr="00037520">
        <w:rPr>
          <w:rFonts w:ascii="Arial Narrow" w:hAnsi="Arial Narrow" w:cs="Times New Roman"/>
          <w:noProof/>
          <w:color w:val="000000" w:themeColor="text1"/>
          <w:sz w:val="24"/>
          <w:lang w:eastAsia="sl-SI"/>
        </w:rPr>
        <w:t>Podobno lahko storite tudi s številkami.</w:t>
      </w:r>
    </w:p>
    <w:p w:rsidR="00AA39FB" w:rsidRPr="00037520" w:rsidRDefault="002A7251" w:rsidP="00F13EEC">
      <w:pPr>
        <w:jc w:val="both"/>
        <w:rPr>
          <w:rFonts w:ascii="Arial Narrow" w:hAnsi="Arial Narrow" w:cs="Times New Roman"/>
          <w:noProof/>
          <w:color w:val="000000" w:themeColor="text1"/>
          <w:sz w:val="24"/>
          <w:lang w:eastAsia="sl-SI"/>
        </w:rPr>
      </w:pPr>
      <w:r w:rsidRPr="00037520">
        <w:rPr>
          <w:rFonts w:ascii="Arial Narrow" w:hAnsi="Arial Narrow" w:cs="Times New Roman"/>
          <w:noProof/>
          <w:color w:val="000000" w:themeColor="text1"/>
          <w:sz w:val="24"/>
          <w:lang w:eastAsia="sl-SI"/>
        </w:rPr>
        <w:t xml:space="preserve">Kot nadgradnjo lako otroku na tla ali papir </w:t>
      </w:r>
      <w:r w:rsidR="00AA39FB" w:rsidRPr="00037520">
        <w:rPr>
          <w:rFonts w:ascii="Arial Narrow" w:hAnsi="Arial Narrow" w:cs="Times New Roman"/>
          <w:noProof/>
          <w:color w:val="000000" w:themeColor="text1"/>
          <w:sz w:val="24"/>
          <w:lang w:eastAsia="sl-SI"/>
        </w:rPr>
        <w:t>narišete številke. Otrok</w:t>
      </w:r>
      <w:r w:rsidRPr="00037520">
        <w:rPr>
          <w:rFonts w:ascii="Arial Narrow" w:hAnsi="Arial Narrow" w:cs="Times New Roman"/>
          <w:noProof/>
          <w:color w:val="000000" w:themeColor="text1"/>
          <w:sz w:val="24"/>
          <w:lang w:eastAsia="sl-SI"/>
        </w:rPr>
        <w:t xml:space="preserve"> mora prepoznati vsako številko in</w:t>
      </w:r>
      <w:r w:rsidR="00AA39FB" w:rsidRPr="00037520">
        <w:rPr>
          <w:rFonts w:ascii="Arial Narrow" w:hAnsi="Arial Narrow" w:cs="Times New Roman"/>
          <w:noProof/>
          <w:color w:val="000000" w:themeColor="text1"/>
          <w:sz w:val="24"/>
          <w:lang w:eastAsia="sl-SI"/>
        </w:rPr>
        <w:t xml:space="preserve"> k vsaki številki </w:t>
      </w:r>
      <w:r w:rsidRPr="00037520">
        <w:rPr>
          <w:rFonts w:ascii="Arial Narrow" w:hAnsi="Arial Narrow" w:cs="Times New Roman"/>
          <w:noProof/>
          <w:color w:val="000000" w:themeColor="text1"/>
          <w:sz w:val="24"/>
          <w:lang w:eastAsia="sl-SI"/>
        </w:rPr>
        <w:t>prinesti</w:t>
      </w:r>
      <w:r w:rsidR="00AA39FB" w:rsidRPr="00037520">
        <w:rPr>
          <w:rFonts w:ascii="Arial Narrow" w:hAnsi="Arial Narrow" w:cs="Times New Roman"/>
          <w:noProof/>
          <w:color w:val="000000" w:themeColor="text1"/>
          <w:sz w:val="24"/>
          <w:lang w:eastAsia="sl-SI"/>
        </w:rPr>
        <w:t xml:space="preserve"> enako število predmetov (avtomobilčki, kocke, ipd). </w:t>
      </w:r>
    </w:p>
    <w:p w:rsidR="00F13EEC" w:rsidRPr="003F7461" w:rsidRDefault="00F13EEC" w:rsidP="003F7461">
      <w:pPr>
        <w:jc w:val="both"/>
        <w:rPr>
          <w:rFonts w:ascii="Arial Narrow" w:hAnsi="Arial Narrow" w:cs="Times New Roman"/>
          <w:noProof/>
          <w:color w:val="000000" w:themeColor="text1"/>
          <w:sz w:val="24"/>
          <w:lang w:eastAsia="sl-SI"/>
        </w:rPr>
      </w:pPr>
      <w:r w:rsidRPr="00037520">
        <w:rPr>
          <w:rFonts w:ascii="Arial Narrow" w:hAnsi="Arial Narrow" w:cs="Times New Roman"/>
          <w:noProof/>
          <w:color w:val="000000" w:themeColor="text1"/>
          <w:sz w:val="24"/>
          <w:lang w:eastAsia="sl-SI"/>
        </w:rPr>
        <w:t>Pripomočki</w:t>
      </w:r>
      <w:r w:rsidR="00FC1C1E">
        <w:rPr>
          <w:rFonts w:ascii="Arial Narrow" w:hAnsi="Arial Narrow" w:cs="Times New Roman"/>
          <w:noProof/>
          <w:color w:val="000000" w:themeColor="text1"/>
          <w:sz w:val="24"/>
          <w:lang w:eastAsia="sl-SI"/>
        </w:rPr>
        <w:t xml:space="preserve">: svinčnik, listi, karton, fižol, kamni, ostali </w:t>
      </w:r>
      <w:r w:rsidRPr="00037520">
        <w:rPr>
          <w:rFonts w:ascii="Arial Narrow" w:hAnsi="Arial Narrow" w:cs="Times New Roman"/>
          <w:noProof/>
          <w:color w:val="000000" w:themeColor="text1"/>
          <w:sz w:val="24"/>
          <w:lang w:eastAsia="sl-SI"/>
        </w:rPr>
        <w:t>porabni materila, polenta, škatla</w:t>
      </w:r>
      <w:r w:rsidR="002A7251" w:rsidRPr="00037520">
        <w:rPr>
          <w:rFonts w:ascii="Arial Narrow" w:hAnsi="Arial Narrow" w:cs="Times New Roman"/>
          <w:noProof/>
          <w:color w:val="000000" w:themeColor="text1"/>
          <w:sz w:val="24"/>
          <w:lang w:eastAsia="sl-SI"/>
        </w:rPr>
        <w:t>…</w:t>
      </w:r>
    </w:p>
    <w:p w:rsidR="002A7251" w:rsidRDefault="00F13EEC">
      <w:pPr>
        <w:rPr>
          <w:b/>
          <w:u w:val="single"/>
        </w:rPr>
      </w:pPr>
      <w:r>
        <w:rPr>
          <w:noProof/>
          <w:lang w:eastAsia="sl-SI"/>
        </w:rPr>
        <w:drawing>
          <wp:inline distT="0" distB="0" distL="0" distR="0">
            <wp:extent cx="1704975" cy="1704975"/>
            <wp:effectExtent l="0" t="0" r="9525" b="9525"/>
            <wp:docPr id="33" name="Slika 33" descr="1-2-3 #urasyeşil #uras20ay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2-3 #urasyeşil #uras20ayli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4975" cy="1704975"/>
                    </a:xfrm>
                    <a:prstGeom prst="rect">
                      <a:avLst/>
                    </a:prstGeom>
                    <a:noFill/>
                    <a:ln>
                      <a:noFill/>
                    </a:ln>
                  </pic:spPr>
                </pic:pic>
              </a:graphicData>
            </a:graphic>
          </wp:inline>
        </w:drawing>
      </w:r>
      <w:r>
        <w:rPr>
          <w:b/>
          <w:u w:val="single"/>
        </w:rPr>
        <w:t xml:space="preserve">  </w:t>
      </w:r>
      <w:r>
        <w:rPr>
          <w:noProof/>
          <w:lang w:eastAsia="sl-SI"/>
        </w:rPr>
        <w:drawing>
          <wp:inline distT="0" distB="0" distL="0" distR="0">
            <wp:extent cx="1047750" cy="1758091"/>
            <wp:effectExtent l="0" t="0" r="0" b="0"/>
            <wp:docPr id="29" name="Slika 29" descr="Using items collected on a walk as counters. Love this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ing items collected on a walk as counters. Love this ide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2666" cy="1799900"/>
                    </a:xfrm>
                    <a:prstGeom prst="rect">
                      <a:avLst/>
                    </a:prstGeom>
                    <a:noFill/>
                    <a:ln>
                      <a:noFill/>
                    </a:ln>
                  </pic:spPr>
                </pic:pic>
              </a:graphicData>
            </a:graphic>
          </wp:inline>
        </w:drawing>
      </w:r>
      <w:r>
        <w:rPr>
          <w:b/>
          <w:u w:val="single"/>
        </w:rPr>
        <w:t xml:space="preserve">  </w:t>
      </w:r>
      <w:r>
        <w:rPr>
          <w:noProof/>
          <w:lang w:eastAsia="sl-SI"/>
        </w:rPr>
        <w:drawing>
          <wp:inline distT="0" distB="0" distL="0" distR="0">
            <wp:extent cx="1109294" cy="1706245"/>
            <wp:effectExtent l="0" t="0" r="0" b="8255"/>
            <wp:docPr id="31" name="Slika 31" descr="ACTIVIDADES PARA APRENDER EL NOMBRE. PROYECTO: &quot;LOS PEQUEDERECH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CTIVIDADES PARA APRENDER EL NOMBRE. PROYECTO: &quot;LOS PEQUEDERECHOS&quo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1561" cy="1740494"/>
                    </a:xfrm>
                    <a:prstGeom prst="rect">
                      <a:avLst/>
                    </a:prstGeom>
                    <a:noFill/>
                    <a:ln>
                      <a:noFill/>
                    </a:ln>
                  </pic:spPr>
                </pic:pic>
              </a:graphicData>
            </a:graphic>
          </wp:inline>
        </w:drawing>
      </w:r>
      <w:r>
        <w:rPr>
          <w:b/>
          <w:u w:val="single"/>
        </w:rPr>
        <w:t xml:space="preserve">  </w:t>
      </w:r>
      <w:r>
        <w:rPr>
          <w:noProof/>
          <w:lang w:eastAsia="sl-SI"/>
        </w:rPr>
        <w:drawing>
          <wp:inline distT="0" distB="0" distL="0" distR="0">
            <wp:extent cx="1133475" cy="1700213"/>
            <wp:effectExtent l="0" t="0" r="0" b="0"/>
            <wp:docPr id="30" name="Slika 30" descr="Use a tray filled with salt for tracing practice. | 19 Ridiculously Simple DIYs Every Elementary School Teacher Should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 a tray filled with salt for tracing practice. | 19 Ridiculously Simple DIYs Every Elementary School Teacher Should Know"/>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7262" cy="1705894"/>
                    </a:xfrm>
                    <a:prstGeom prst="rect">
                      <a:avLst/>
                    </a:prstGeom>
                    <a:noFill/>
                    <a:ln>
                      <a:noFill/>
                    </a:ln>
                  </pic:spPr>
                </pic:pic>
              </a:graphicData>
            </a:graphic>
          </wp:inline>
        </w:drawing>
      </w:r>
    </w:p>
    <w:p w:rsidR="002A7251" w:rsidRDefault="002A7251">
      <w:pPr>
        <w:rPr>
          <w:b/>
          <w:u w:val="single"/>
        </w:rPr>
      </w:pPr>
      <w:r>
        <w:rPr>
          <w:b/>
          <w:u w:val="single"/>
        </w:rPr>
        <w:t>PREPOZNAVANJE ČUSTEV</w:t>
      </w:r>
    </w:p>
    <w:p w:rsidR="003F7461" w:rsidRPr="004F4BEF" w:rsidRDefault="002A7251">
      <w:pPr>
        <w:rPr>
          <w:rFonts w:ascii="Arial Narrow" w:hAnsi="Arial Narrow"/>
          <w:sz w:val="24"/>
          <w:szCs w:val="24"/>
        </w:rPr>
      </w:pPr>
      <w:r w:rsidRPr="004F4BEF">
        <w:rPr>
          <w:rFonts w:ascii="Arial Narrow" w:hAnsi="Arial Narrow"/>
          <w:sz w:val="24"/>
          <w:szCs w:val="24"/>
        </w:rPr>
        <w:t>Otrokov svet je zelo buren</w:t>
      </w:r>
      <w:r w:rsidR="00A41FC4" w:rsidRPr="004F4BEF">
        <w:rPr>
          <w:rFonts w:ascii="Arial Narrow" w:hAnsi="Arial Narrow"/>
          <w:sz w:val="24"/>
          <w:szCs w:val="24"/>
        </w:rPr>
        <w:t xml:space="preserve"> in nabit s čustvi. Le ta v nj</w:t>
      </w:r>
      <w:r w:rsidR="00037520" w:rsidRPr="004F4BEF">
        <w:rPr>
          <w:rFonts w:ascii="Arial Narrow" w:hAnsi="Arial Narrow"/>
          <w:sz w:val="24"/>
          <w:szCs w:val="24"/>
        </w:rPr>
        <w:t>egov svet prinašajo mnogo neznanih dražljajev</w:t>
      </w:r>
      <w:r w:rsidR="00A41FC4" w:rsidRPr="004F4BEF">
        <w:rPr>
          <w:rFonts w:ascii="Arial Narrow" w:hAnsi="Arial Narrow"/>
          <w:sz w:val="24"/>
          <w:szCs w:val="24"/>
        </w:rPr>
        <w:t xml:space="preserve">. </w:t>
      </w:r>
      <w:r w:rsidR="00037520" w:rsidRPr="004F4BEF">
        <w:rPr>
          <w:rFonts w:ascii="Arial Narrow" w:hAnsi="Arial Narrow"/>
          <w:sz w:val="24"/>
          <w:szCs w:val="24"/>
        </w:rPr>
        <w:t>Da se bodo lažje spoznavali s temi neznankami</w:t>
      </w:r>
      <w:r w:rsidR="003F7461" w:rsidRPr="004F4BEF">
        <w:rPr>
          <w:rFonts w:ascii="Arial Narrow" w:hAnsi="Arial Narrow"/>
          <w:sz w:val="24"/>
          <w:szCs w:val="24"/>
        </w:rPr>
        <w:t>,</w:t>
      </w:r>
      <w:r w:rsidR="00037520" w:rsidRPr="004F4BEF">
        <w:rPr>
          <w:rFonts w:ascii="Arial Narrow" w:hAnsi="Arial Narrow"/>
          <w:sz w:val="24"/>
          <w:szCs w:val="24"/>
        </w:rPr>
        <w:t xml:space="preserve"> in ker se otroci </w:t>
      </w:r>
      <w:r w:rsidR="00A41FC4" w:rsidRPr="004F4BEF">
        <w:rPr>
          <w:rFonts w:ascii="Arial Narrow" w:hAnsi="Arial Narrow"/>
          <w:sz w:val="24"/>
          <w:szCs w:val="24"/>
        </w:rPr>
        <w:t>v predšolskem obdobju</w:t>
      </w:r>
      <w:r w:rsidR="00037520" w:rsidRPr="004F4BEF">
        <w:rPr>
          <w:rFonts w:ascii="Arial Narrow" w:hAnsi="Arial Narrow"/>
          <w:sz w:val="24"/>
          <w:szCs w:val="24"/>
        </w:rPr>
        <w:t xml:space="preserve"> s čustvi</w:t>
      </w:r>
      <w:r w:rsidR="00A41FC4" w:rsidRPr="004F4BEF">
        <w:rPr>
          <w:rFonts w:ascii="Arial Narrow" w:hAnsi="Arial Narrow"/>
          <w:sz w:val="24"/>
          <w:szCs w:val="24"/>
        </w:rPr>
        <w:t xml:space="preserve"> šele spoznavajo</w:t>
      </w:r>
      <w:r w:rsidR="00037520" w:rsidRPr="004F4BEF">
        <w:rPr>
          <w:rFonts w:ascii="Arial Narrow" w:hAnsi="Arial Narrow"/>
          <w:sz w:val="24"/>
          <w:szCs w:val="24"/>
        </w:rPr>
        <w:t>,</w:t>
      </w:r>
      <w:r w:rsidR="00A41FC4" w:rsidRPr="004F4BEF">
        <w:rPr>
          <w:rFonts w:ascii="Arial Narrow" w:hAnsi="Arial Narrow"/>
          <w:sz w:val="24"/>
          <w:szCs w:val="24"/>
        </w:rPr>
        <w:t xml:space="preserve"> je dobro, da se o njih pogovarjamo. Na karto</w:t>
      </w:r>
      <w:r w:rsidR="00037520" w:rsidRPr="004F4BEF">
        <w:rPr>
          <w:rFonts w:ascii="Arial Narrow" w:hAnsi="Arial Narrow"/>
          <w:sz w:val="24"/>
          <w:szCs w:val="24"/>
        </w:rPr>
        <w:t xml:space="preserve">n ali papir </w:t>
      </w:r>
      <w:r w:rsidR="003F7461" w:rsidRPr="004F4BEF">
        <w:rPr>
          <w:rFonts w:ascii="Arial Narrow" w:hAnsi="Arial Narrow"/>
          <w:sz w:val="24"/>
          <w:szCs w:val="24"/>
        </w:rPr>
        <w:t>narišete glavo, nato otroku pomagate</w:t>
      </w:r>
      <w:r w:rsidR="00037520" w:rsidRPr="004F4BEF">
        <w:rPr>
          <w:rFonts w:ascii="Arial Narrow" w:hAnsi="Arial Narrow"/>
          <w:sz w:val="24"/>
          <w:szCs w:val="24"/>
        </w:rPr>
        <w:t xml:space="preserve"> (starejši lahko sami) narisati izraze na obrazu, ki se nam pojavijo, ko nas preplavi določeno čustvo. Ob risanju in barvanju čustev </w:t>
      </w:r>
      <w:r w:rsidR="00037520" w:rsidRPr="004F4BEF">
        <w:rPr>
          <w:rFonts w:ascii="Arial Narrow" w:hAnsi="Arial Narrow" w:cs="Times New Roman"/>
          <w:sz w:val="24"/>
          <w:szCs w:val="24"/>
        </w:rPr>
        <w:t>(veselje, jeza, navdušenje, žalost, strah …)</w:t>
      </w:r>
      <w:r w:rsidR="00037520" w:rsidRPr="004F4BEF">
        <w:rPr>
          <w:rFonts w:ascii="Arial Narrow" w:hAnsi="Arial Narrow"/>
          <w:sz w:val="24"/>
          <w:szCs w:val="24"/>
        </w:rPr>
        <w:t xml:space="preserve"> se z otrokom pogovorimo</w:t>
      </w:r>
      <w:r w:rsidR="003F7461" w:rsidRPr="004F4BEF">
        <w:rPr>
          <w:rFonts w:ascii="Arial Narrow" w:hAnsi="Arial Narrow"/>
          <w:sz w:val="24"/>
          <w:szCs w:val="24"/>
        </w:rPr>
        <w:t>;</w:t>
      </w:r>
      <w:r w:rsidR="00037520" w:rsidRPr="004F4BEF">
        <w:rPr>
          <w:rFonts w:ascii="Arial Narrow" w:hAnsi="Arial Narrow"/>
          <w:sz w:val="24"/>
          <w:szCs w:val="24"/>
        </w:rPr>
        <w:t xml:space="preserve"> kdaj je jezen, kaj ga veseli, ga vpr</w:t>
      </w:r>
      <w:r w:rsidR="003F7461" w:rsidRPr="004F4BEF">
        <w:rPr>
          <w:rFonts w:ascii="Arial Narrow" w:hAnsi="Arial Narrow"/>
          <w:sz w:val="24"/>
          <w:szCs w:val="24"/>
        </w:rPr>
        <w:t>ašamo kako se on</w:t>
      </w:r>
      <w:r w:rsidR="00FC1C1E">
        <w:rPr>
          <w:rFonts w:ascii="Arial Narrow" w:hAnsi="Arial Narrow"/>
          <w:sz w:val="24"/>
          <w:szCs w:val="24"/>
        </w:rPr>
        <w:t xml:space="preserve"> počuti</w:t>
      </w:r>
      <w:r w:rsidR="003F7461" w:rsidRPr="004F4BEF">
        <w:rPr>
          <w:rFonts w:ascii="Arial Narrow" w:hAnsi="Arial Narrow"/>
          <w:sz w:val="24"/>
          <w:szCs w:val="24"/>
        </w:rPr>
        <w:t xml:space="preserve"> v temi in ipd</w:t>
      </w:r>
      <w:r w:rsidR="00037520" w:rsidRPr="004F4BEF">
        <w:rPr>
          <w:rFonts w:ascii="Arial Narrow" w:hAnsi="Arial Narrow"/>
          <w:sz w:val="24"/>
          <w:szCs w:val="24"/>
        </w:rPr>
        <w:t xml:space="preserve">. </w:t>
      </w:r>
      <w:r w:rsidR="003F7461" w:rsidRPr="004F4BEF">
        <w:rPr>
          <w:rFonts w:ascii="Arial Narrow" w:hAnsi="Arial Narrow"/>
          <w:sz w:val="24"/>
          <w:szCs w:val="24"/>
        </w:rPr>
        <w:t>Ko imate izdelek (glava in obrazne mimike) se igra prepoznavanja čustev lahko začne. Otroka prosite, da vam ponazori čustvo veselja. Kartici (usta in oči) položi na obraz in vam pove kdaj in zakaj je bil nazadnje vesel…</w:t>
      </w:r>
    </w:p>
    <w:p w:rsidR="001D2C8F" w:rsidRPr="004F4BEF" w:rsidRDefault="003F7461">
      <w:pPr>
        <w:rPr>
          <w:rFonts w:ascii="Arial Narrow" w:hAnsi="Arial Narrow"/>
          <w:sz w:val="24"/>
          <w:szCs w:val="24"/>
        </w:rPr>
      </w:pPr>
      <w:r w:rsidRPr="004F4BEF">
        <w:rPr>
          <w:rFonts w:ascii="Arial Narrow" w:hAnsi="Arial Narrow"/>
          <w:sz w:val="24"/>
          <w:szCs w:val="24"/>
        </w:rPr>
        <w:t xml:space="preserve">Izdelek lahko uporabite tudi v vsakdanjih situacijah. Ko se otrok npr. razjezi, ga čez nekaj časa prosite, da uporabi izdelek in ponazori čustvo jeze, ipd.   </w:t>
      </w:r>
    </w:p>
    <w:p w:rsidR="002A7251" w:rsidRPr="004F4BEF" w:rsidRDefault="001D2C8F">
      <w:pPr>
        <w:rPr>
          <w:rFonts w:ascii="Arial Narrow" w:hAnsi="Arial Narrow"/>
          <w:sz w:val="24"/>
          <w:szCs w:val="24"/>
        </w:rPr>
      </w:pPr>
      <w:r w:rsidRPr="004F4BEF">
        <w:rPr>
          <w:rFonts w:ascii="Arial Narrow" w:hAnsi="Arial Narrow"/>
          <w:sz w:val="24"/>
          <w:szCs w:val="24"/>
        </w:rPr>
        <w:t>Pripomočki: škarje, papir/karton, barvice/tempera barvice, flomaster/svinčnik</w:t>
      </w:r>
    </w:p>
    <w:p w:rsidR="002A7251" w:rsidRDefault="002A7251">
      <w:pPr>
        <w:rPr>
          <w:b/>
          <w:u w:val="single"/>
        </w:rPr>
      </w:pPr>
      <w:r>
        <w:rPr>
          <w:noProof/>
          <w:lang w:eastAsia="sl-SI"/>
        </w:rPr>
        <w:drawing>
          <wp:inline distT="0" distB="0" distL="0" distR="0">
            <wp:extent cx="2000250" cy="1567992"/>
            <wp:effectExtent l="0" t="0" r="0" b="0"/>
            <wp:docPr id="16" name="Slika 16" descr="Idee: Kurze Texte vorlesen: - Stufe 1: K legen Gesicht mit vorgelesener Stimmung - Stufe 2: K legen Gesicht mit aus Beschreibung erkenntlicher Stimmung - Stufe 3: K legen Gesicht des Menschen aus der Geschichte, indem sie raten, wie er/sie sich fühlt in der beschriebenen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dee: Kurze Texte vorlesen: - Stufe 1: K legen Gesicht mit vorgelesener Stimmung - Stufe 2: K legen Gesicht mit aus Beschreibung erkenntlicher Stimmung - Stufe 3: K legen Gesicht des Menschen aus der Geschichte, indem sie raten, wie er/sie sich fühlt in der beschriebenen Situation"/>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5754" cy="1580145"/>
                    </a:xfrm>
                    <a:prstGeom prst="rect">
                      <a:avLst/>
                    </a:prstGeom>
                    <a:noFill/>
                    <a:ln>
                      <a:noFill/>
                    </a:ln>
                  </pic:spPr>
                </pic:pic>
              </a:graphicData>
            </a:graphic>
          </wp:inline>
        </w:drawing>
      </w:r>
    </w:p>
    <w:p w:rsidR="000E1D13" w:rsidRDefault="000E1D13">
      <w:pPr>
        <w:rPr>
          <w:b/>
          <w:u w:val="single"/>
        </w:rPr>
      </w:pPr>
    </w:p>
    <w:p w:rsidR="001D2C8F" w:rsidRDefault="00A32D44">
      <w:pPr>
        <w:rPr>
          <w:b/>
          <w:u w:val="single"/>
        </w:rPr>
      </w:pPr>
      <w:bookmarkStart w:id="0" w:name="_GoBack"/>
      <w:bookmarkEnd w:id="0"/>
      <w:r>
        <w:rPr>
          <w:b/>
          <w:u w:val="single"/>
        </w:rPr>
        <w:lastRenderedPageBreak/>
        <w:t>IZDELKI IZ ODPADNE EMBALAŽE</w:t>
      </w:r>
    </w:p>
    <w:p w:rsidR="001D2C8F" w:rsidRDefault="00A32D44">
      <w:pPr>
        <w:rPr>
          <w:rFonts w:ascii="Arial Narrow" w:hAnsi="Arial Narrow"/>
        </w:rPr>
      </w:pPr>
      <w:r>
        <w:rPr>
          <w:rFonts w:ascii="Arial Narrow" w:hAnsi="Arial Narrow"/>
        </w:rPr>
        <w:t>O</w:t>
      </w:r>
      <w:r w:rsidR="001D2C8F" w:rsidRPr="001D2C8F">
        <w:rPr>
          <w:rFonts w:ascii="Arial Narrow" w:hAnsi="Arial Narrow"/>
        </w:rPr>
        <w:t xml:space="preserve">dpadni material </w:t>
      </w:r>
      <w:r>
        <w:rPr>
          <w:rFonts w:ascii="Arial Narrow" w:hAnsi="Arial Narrow"/>
        </w:rPr>
        <w:t>(npr. tulce) uporabite za ustvarjanje</w:t>
      </w:r>
      <w:r w:rsidR="001D2C8F" w:rsidRPr="001D2C8F">
        <w:rPr>
          <w:rFonts w:ascii="Arial Narrow" w:hAnsi="Arial Narrow"/>
        </w:rPr>
        <w:t>.</w:t>
      </w:r>
      <w:r w:rsidR="001D2C8F">
        <w:rPr>
          <w:rFonts w:ascii="Arial Narrow" w:hAnsi="Arial Narrow"/>
        </w:rPr>
        <w:t xml:space="preserve"> Na spodnjih slikah je le nekaj predlogov. Dejavnost izdelovanja živali lahko nadgradite tako, da otroci, ko je izdelek zaključen, oponašajo glasove in gibanje živali. Pri avtomobilih lahko na velik list p</w:t>
      </w:r>
      <w:r w:rsidR="004F4BEF">
        <w:rPr>
          <w:rFonts w:ascii="Arial Narrow" w:hAnsi="Arial Narrow"/>
        </w:rPr>
        <w:t xml:space="preserve">apirja narišete parkirna mesta in </w:t>
      </w:r>
      <w:r w:rsidR="001D2C8F">
        <w:rPr>
          <w:rFonts w:ascii="Arial Narrow" w:hAnsi="Arial Narrow"/>
        </w:rPr>
        <w:t>jih oštevilčite</w:t>
      </w:r>
      <w:r w:rsidR="00B877A0">
        <w:rPr>
          <w:rFonts w:ascii="Arial Narrow" w:hAnsi="Arial Narrow"/>
        </w:rPr>
        <w:t>. Otrokova naloga</w:t>
      </w:r>
      <w:r w:rsidR="004F4BEF">
        <w:rPr>
          <w:rFonts w:ascii="Arial Narrow" w:hAnsi="Arial Narrow"/>
        </w:rPr>
        <w:t xml:space="preserve"> je, da poveže številko parkirnega mesta s številko avtomobila oz. »parkira« avtomobil na svoje mesto. Namesto številk lahko pri avtomobilih uporabite tudi barve; prepoznavanje barv.</w:t>
      </w:r>
    </w:p>
    <w:p w:rsidR="001D2C8F" w:rsidRPr="006271C0" w:rsidRDefault="004F4BEF">
      <w:pPr>
        <w:rPr>
          <w:rFonts w:ascii="Arial Narrow" w:hAnsi="Arial Narrow"/>
        </w:rPr>
      </w:pPr>
      <w:r>
        <w:rPr>
          <w:rFonts w:ascii="Arial Narrow" w:hAnsi="Arial Narrow"/>
        </w:rPr>
        <w:t>Pripomočki: škarje, barvni papir (lahko pobarvate belega), škarje, lepilo, tempera barve/vodene barve, flomastri</w:t>
      </w:r>
      <w:r w:rsidR="00B877A0">
        <w:rPr>
          <w:rFonts w:ascii="Arial Narrow" w:hAnsi="Arial Narrow"/>
        </w:rPr>
        <w:t>, karton,…</w:t>
      </w:r>
    </w:p>
    <w:p w:rsidR="001D2C8F" w:rsidRDefault="006271C0">
      <w:pPr>
        <w:rPr>
          <w:b/>
          <w:u w:val="single"/>
        </w:rPr>
      </w:pPr>
      <w:r>
        <w:rPr>
          <w:noProof/>
          <w:lang w:eastAsia="sl-SI"/>
        </w:rPr>
        <w:t xml:space="preserve">  </w:t>
      </w:r>
      <w:r w:rsidR="001D2C8F">
        <w:rPr>
          <w:noProof/>
          <w:lang w:eastAsia="sl-SI"/>
        </w:rPr>
        <w:drawing>
          <wp:inline distT="0" distB="0" distL="0" distR="0">
            <wp:extent cx="1371600" cy="1957691"/>
            <wp:effectExtent l="0" t="0" r="0" b="5080"/>
            <wp:docPr id="43" name="Slika 43" descr="10 Cutest DIY Toilet Paper Roll Crafts – For Kids craftsforkidstomake #craftstosell #craftsforteens #diyforkids #toiletpaperrollcrafts #toiletrollcraft #diypaper #diyandcraftssewing #diy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0 Cutest DIY Toilet Paper Roll Crafts – For Kids craftsforkidstomake #craftstosell #craftsforteens #diyforkids #toiletpaperrollcrafts #toiletrollcraft #diypaper #diyandcraftssewing #diycraft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0103" cy="1969828"/>
                    </a:xfrm>
                    <a:prstGeom prst="rect">
                      <a:avLst/>
                    </a:prstGeom>
                    <a:noFill/>
                    <a:ln>
                      <a:noFill/>
                    </a:ln>
                  </pic:spPr>
                </pic:pic>
              </a:graphicData>
            </a:graphic>
          </wp:inline>
        </w:drawing>
      </w:r>
      <w:r>
        <w:rPr>
          <w:noProof/>
          <w:lang w:eastAsia="sl-SI"/>
        </w:rPr>
        <w:t xml:space="preserve">                                         </w:t>
      </w:r>
      <w:r w:rsidR="001D2C8F">
        <w:rPr>
          <w:noProof/>
          <w:lang w:eastAsia="sl-SI"/>
        </w:rPr>
        <w:drawing>
          <wp:inline distT="0" distB="0" distL="0" distR="0">
            <wp:extent cx="2409825" cy="1862914"/>
            <wp:effectExtent l="0" t="0" r="0" b="4445"/>
            <wp:docPr id="44" name="Slika 44" descr="Upcycle those old toilet paper rolls into race cars with this tutorial from Handimania.  Source: Handi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pcycle those old toilet paper rolls into race cars with this tutorial from Handimania.  Source: Handimani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248" cy="1874837"/>
                    </a:xfrm>
                    <a:prstGeom prst="rect">
                      <a:avLst/>
                    </a:prstGeom>
                    <a:noFill/>
                    <a:ln>
                      <a:noFill/>
                    </a:ln>
                  </pic:spPr>
                </pic:pic>
              </a:graphicData>
            </a:graphic>
          </wp:inline>
        </w:drawing>
      </w:r>
    </w:p>
    <w:p w:rsidR="004F4BEF" w:rsidRDefault="00A32D44">
      <w:pPr>
        <w:rPr>
          <w:b/>
          <w:u w:val="single"/>
        </w:rPr>
      </w:pPr>
      <w:r>
        <w:rPr>
          <w:b/>
          <w:u w:val="single"/>
        </w:rPr>
        <w:t>IGRE PIHANJA</w:t>
      </w:r>
    </w:p>
    <w:p w:rsidR="004F4BEF" w:rsidRPr="00F21D9C" w:rsidRDefault="004F4BEF" w:rsidP="004F4BEF">
      <w:pPr>
        <w:jc w:val="both"/>
        <w:rPr>
          <w:rFonts w:ascii="Arial Narrow" w:hAnsi="Arial Narrow" w:cs="Times New Roman"/>
          <w:noProof/>
          <w:color w:val="000000" w:themeColor="text1"/>
          <w:lang w:eastAsia="sl-SI"/>
        </w:rPr>
      </w:pPr>
      <w:r w:rsidRPr="00F21D9C">
        <w:rPr>
          <w:rFonts w:ascii="Arial Narrow" w:hAnsi="Arial Narrow" w:cs="Times New Roman"/>
          <w:noProof/>
          <w:color w:val="000000" w:themeColor="text1"/>
          <w:lang w:eastAsia="sl-SI"/>
        </w:rPr>
        <w:t>Dejavnost je d</w:t>
      </w:r>
      <w:r w:rsidR="006271C0" w:rsidRPr="00F21D9C">
        <w:rPr>
          <w:rFonts w:ascii="Arial Narrow" w:hAnsi="Arial Narrow" w:cs="Times New Roman"/>
          <w:noProof/>
          <w:color w:val="000000" w:themeColor="text1"/>
          <w:lang w:eastAsia="sl-SI"/>
        </w:rPr>
        <w:t>obra za otrokov govorni razvoj, saj z nj</w:t>
      </w:r>
      <w:r w:rsidR="00A32D44">
        <w:rPr>
          <w:rFonts w:ascii="Arial Narrow" w:hAnsi="Arial Narrow" w:cs="Times New Roman"/>
          <w:noProof/>
          <w:color w:val="000000" w:themeColor="text1"/>
          <w:lang w:eastAsia="sl-SI"/>
        </w:rPr>
        <w:t>o otroci krepijo mišice, ki so potrebne za govor.</w:t>
      </w:r>
    </w:p>
    <w:p w:rsidR="00F21D9C" w:rsidRPr="00F21D9C" w:rsidRDefault="006271C0" w:rsidP="004F4BEF">
      <w:pPr>
        <w:jc w:val="both"/>
        <w:rPr>
          <w:rFonts w:ascii="Arial Narrow" w:hAnsi="Arial Narrow" w:cs="Times New Roman"/>
          <w:noProof/>
          <w:color w:val="000000" w:themeColor="text1"/>
          <w:lang w:eastAsia="sl-SI"/>
        </w:rPr>
      </w:pPr>
      <w:r w:rsidRPr="00F21D9C">
        <w:rPr>
          <w:rFonts w:ascii="Arial Narrow" w:hAnsi="Arial Narrow" w:cs="Times New Roman"/>
          <w:noProof/>
          <w:color w:val="000000" w:themeColor="text1"/>
          <w:lang w:eastAsia="sl-SI"/>
        </w:rPr>
        <w:t>Otrok naj s flomastrom na list papirja nariše obraz, če potrebuje pomoč mu pomagajte. Na mesto kje bodo lasje, mu kapnite tempera barvico (pomešano</w:t>
      </w:r>
      <w:r w:rsidR="00A32D44">
        <w:rPr>
          <w:rFonts w:ascii="Arial Narrow" w:hAnsi="Arial Narrow" w:cs="Times New Roman"/>
          <w:noProof/>
          <w:color w:val="000000" w:themeColor="text1"/>
          <w:lang w:eastAsia="sl-SI"/>
        </w:rPr>
        <w:t xml:space="preserve"> z vodo). Otrokova naloga je</w:t>
      </w:r>
      <w:r w:rsidRPr="00F21D9C">
        <w:rPr>
          <w:rFonts w:ascii="Arial Narrow" w:hAnsi="Arial Narrow" w:cs="Times New Roman"/>
          <w:noProof/>
          <w:color w:val="000000" w:themeColor="text1"/>
          <w:lang w:eastAsia="sl-SI"/>
        </w:rPr>
        <w:t>, da s slamico kapljico razpiha in tako nared</w:t>
      </w:r>
      <w:r w:rsidR="00A32D44">
        <w:rPr>
          <w:rFonts w:ascii="Arial Narrow" w:hAnsi="Arial Narrow" w:cs="Times New Roman"/>
          <w:noProof/>
          <w:color w:val="000000" w:themeColor="text1"/>
          <w:lang w:eastAsia="sl-SI"/>
        </w:rPr>
        <w:t>i poljubno pričesko</w:t>
      </w:r>
      <w:r w:rsidR="00F21D9C" w:rsidRPr="00F21D9C">
        <w:rPr>
          <w:rFonts w:ascii="Arial Narrow" w:hAnsi="Arial Narrow" w:cs="Times New Roman"/>
          <w:noProof/>
          <w:color w:val="000000" w:themeColor="text1"/>
          <w:lang w:eastAsia="sl-SI"/>
        </w:rPr>
        <w:t>.</w:t>
      </w:r>
    </w:p>
    <w:p w:rsidR="00A32D44" w:rsidRDefault="00F21D9C" w:rsidP="004F4BEF">
      <w:pPr>
        <w:jc w:val="both"/>
        <w:rPr>
          <w:rFonts w:ascii="Arial Narrow" w:hAnsi="Arial Narrow" w:cs="Times New Roman"/>
          <w:noProof/>
          <w:color w:val="000000" w:themeColor="text1"/>
          <w:lang w:eastAsia="sl-SI"/>
        </w:rPr>
      </w:pPr>
      <w:r w:rsidRPr="00F21D9C">
        <w:rPr>
          <w:rFonts w:ascii="Arial Narrow" w:hAnsi="Arial Narrow" w:cs="Times New Roman"/>
          <w:noProof/>
          <w:color w:val="000000" w:themeColor="text1"/>
          <w:lang w:eastAsia="sl-SI"/>
        </w:rPr>
        <w:t xml:space="preserve">Otroku iz </w:t>
      </w:r>
      <w:r w:rsidR="00A32D44">
        <w:rPr>
          <w:rFonts w:ascii="Arial Narrow" w:hAnsi="Arial Narrow" w:cs="Times New Roman"/>
          <w:noProof/>
          <w:color w:val="000000" w:themeColor="text1"/>
          <w:lang w:eastAsia="sl-SI"/>
        </w:rPr>
        <w:t xml:space="preserve">plastelina, Lego kock ali drugih uporabnih materialov </w:t>
      </w:r>
      <w:r w:rsidRPr="00F21D9C">
        <w:rPr>
          <w:rFonts w:ascii="Arial Narrow" w:hAnsi="Arial Narrow" w:cs="Times New Roman"/>
          <w:noProof/>
          <w:color w:val="000000" w:themeColor="text1"/>
          <w:lang w:eastAsia="sl-SI"/>
        </w:rPr>
        <w:t xml:space="preserve">pripravite </w:t>
      </w:r>
      <w:r w:rsidR="00A32D44">
        <w:rPr>
          <w:rFonts w:ascii="Arial Narrow" w:hAnsi="Arial Narrow" w:cs="Times New Roman"/>
          <w:noProof/>
          <w:color w:val="000000" w:themeColor="text1"/>
          <w:lang w:eastAsia="sl-SI"/>
        </w:rPr>
        <w:t>pot/polžjo hišico/labirint. Njegova naloga je,</w:t>
      </w:r>
      <w:r w:rsidRPr="00F21D9C">
        <w:rPr>
          <w:rFonts w:ascii="Arial Narrow" w:hAnsi="Arial Narrow" w:cs="Times New Roman"/>
          <w:noProof/>
          <w:color w:val="000000" w:themeColor="text1"/>
          <w:lang w:eastAsia="sl-SI"/>
        </w:rPr>
        <w:t>da žogico/vato/balon/</w:t>
      </w:r>
      <w:r w:rsidR="00A32D44">
        <w:rPr>
          <w:rFonts w:ascii="Arial Narrow" w:hAnsi="Arial Narrow" w:cs="Times New Roman"/>
          <w:noProof/>
          <w:color w:val="000000" w:themeColor="text1"/>
          <w:lang w:eastAsia="sl-SI"/>
        </w:rPr>
        <w:t>krogljico iz časopinega papirja ali drugi predmet pripelje po poti</w:t>
      </w:r>
      <w:r w:rsidRPr="00F21D9C">
        <w:rPr>
          <w:rFonts w:ascii="Arial Narrow" w:hAnsi="Arial Narrow" w:cs="Times New Roman"/>
          <w:noProof/>
          <w:color w:val="000000" w:themeColor="text1"/>
          <w:lang w:eastAsia="sl-SI"/>
        </w:rPr>
        <w:t xml:space="preserve"> do cilja. Otrok naj</w:t>
      </w:r>
      <w:r w:rsidR="00A32D44">
        <w:rPr>
          <w:rFonts w:ascii="Arial Narrow" w:hAnsi="Arial Narrow" w:cs="Times New Roman"/>
          <w:noProof/>
          <w:color w:val="000000" w:themeColor="text1"/>
          <w:lang w:eastAsia="sl-SI"/>
        </w:rPr>
        <w:t xml:space="preserve"> si pot pripravi tudi sam,</w:t>
      </w:r>
      <w:r w:rsidRPr="00F21D9C">
        <w:rPr>
          <w:rFonts w:ascii="Arial Narrow" w:hAnsi="Arial Narrow" w:cs="Times New Roman"/>
          <w:noProof/>
          <w:color w:val="000000" w:themeColor="text1"/>
          <w:lang w:eastAsia="sl-SI"/>
        </w:rPr>
        <w:t xml:space="preserve"> piha</w:t>
      </w:r>
      <w:r w:rsidR="00A32D44">
        <w:rPr>
          <w:rFonts w:ascii="Arial Narrow" w:hAnsi="Arial Narrow" w:cs="Times New Roman"/>
          <w:noProof/>
          <w:color w:val="000000" w:themeColor="text1"/>
          <w:lang w:eastAsia="sl-SI"/>
        </w:rPr>
        <w:t xml:space="preserve"> naj</w:t>
      </w:r>
      <w:r w:rsidRPr="00F21D9C">
        <w:rPr>
          <w:rFonts w:ascii="Arial Narrow" w:hAnsi="Arial Narrow" w:cs="Times New Roman"/>
          <w:noProof/>
          <w:color w:val="000000" w:themeColor="text1"/>
          <w:lang w:eastAsia="sl-SI"/>
        </w:rPr>
        <w:t xml:space="preserve"> različne predn</w:t>
      </w:r>
      <w:r w:rsidR="00A32D44">
        <w:rPr>
          <w:rFonts w:ascii="Arial Narrow" w:hAnsi="Arial Narrow" w:cs="Times New Roman"/>
          <w:noProof/>
          <w:color w:val="000000" w:themeColor="text1"/>
          <w:lang w:eastAsia="sl-SI"/>
        </w:rPr>
        <w:t>ete</w:t>
      </w:r>
      <w:r w:rsidR="00FC1C1E">
        <w:rPr>
          <w:rFonts w:ascii="Arial Narrow" w:hAnsi="Arial Narrow" w:cs="Times New Roman"/>
          <w:noProof/>
          <w:color w:val="000000" w:themeColor="text1"/>
          <w:lang w:eastAsia="sl-SI"/>
        </w:rPr>
        <w:t>, ki jih izdela/-te (npr. gosenica).</w:t>
      </w:r>
    </w:p>
    <w:p w:rsidR="00E43616" w:rsidRPr="00F21D9C" w:rsidRDefault="00A32D44" w:rsidP="004F4BEF">
      <w:pPr>
        <w:jc w:val="both"/>
        <w:rPr>
          <w:rFonts w:ascii="Arial Narrow" w:hAnsi="Arial Narrow" w:cs="Times New Roman"/>
          <w:noProof/>
          <w:color w:val="000000" w:themeColor="text1"/>
          <w:lang w:eastAsia="sl-SI"/>
        </w:rPr>
      </w:pPr>
      <w:r>
        <w:rPr>
          <w:rFonts w:ascii="Arial Narrow" w:hAnsi="Arial Narrow" w:cs="Times New Roman"/>
          <w:noProof/>
          <w:color w:val="000000" w:themeColor="text1"/>
          <w:lang w:eastAsia="sl-SI"/>
        </w:rPr>
        <w:t>Pripomočki: plastelin</w:t>
      </w:r>
      <w:r w:rsidR="00E43616">
        <w:rPr>
          <w:rFonts w:ascii="Arial Narrow" w:hAnsi="Arial Narrow" w:cs="Times New Roman"/>
          <w:noProof/>
          <w:color w:val="000000" w:themeColor="text1"/>
          <w:lang w:eastAsia="sl-SI"/>
        </w:rPr>
        <w:t>, časopisni papir, vata, balon, žogica za namizni tenis, slamica, flomastri, tempera barvice,</w:t>
      </w:r>
      <w:r>
        <w:rPr>
          <w:rFonts w:ascii="Arial Narrow" w:hAnsi="Arial Narrow" w:cs="Times New Roman"/>
          <w:noProof/>
          <w:color w:val="000000" w:themeColor="text1"/>
          <w:lang w:eastAsia="sl-SI"/>
        </w:rPr>
        <w:t xml:space="preserve"> voda, različni predmeti, papir</w:t>
      </w:r>
    </w:p>
    <w:p w:rsidR="006271C0" w:rsidRDefault="006271C0" w:rsidP="006271C0">
      <w:pPr>
        <w:jc w:val="both"/>
        <w:rPr>
          <w:rFonts w:ascii="Times New Roman" w:hAnsi="Times New Roman" w:cs="Times New Roman"/>
          <w:noProof/>
          <w:color w:val="000000" w:themeColor="text1"/>
          <w:sz w:val="24"/>
          <w:lang w:eastAsia="sl-SI"/>
        </w:rPr>
      </w:pPr>
      <w:r>
        <w:rPr>
          <w:rFonts w:ascii="Times New Roman" w:hAnsi="Times New Roman" w:cs="Times New Roman"/>
          <w:noProof/>
          <w:color w:val="000000" w:themeColor="text1"/>
          <w:sz w:val="24"/>
          <w:lang w:eastAsia="sl-SI"/>
        </w:rPr>
        <w:t xml:space="preserve">   </w:t>
      </w:r>
      <w:r w:rsidR="00A32D44">
        <w:rPr>
          <w:noProof/>
          <w:lang w:eastAsia="sl-SI"/>
        </w:rPr>
        <w:drawing>
          <wp:inline distT="0" distB="0" distL="0" distR="0">
            <wp:extent cx="965327" cy="1713865"/>
            <wp:effectExtent l="0" t="0" r="6350" b="635"/>
            <wp:docPr id="4" name="Slika 4" descr="play dough blowing activity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dough blowing activity for kid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2125" cy="1725934"/>
                    </a:xfrm>
                    <a:prstGeom prst="rect">
                      <a:avLst/>
                    </a:prstGeom>
                    <a:noFill/>
                    <a:ln>
                      <a:noFill/>
                    </a:ln>
                  </pic:spPr>
                </pic:pic>
              </a:graphicData>
            </a:graphic>
          </wp:inline>
        </w:drawing>
      </w:r>
      <w:r>
        <w:rPr>
          <w:rFonts w:ascii="Times New Roman" w:hAnsi="Times New Roman" w:cs="Times New Roman"/>
          <w:noProof/>
          <w:color w:val="000000" w:themeColor="text1"/>
          <w:sz w:val="24"/>
          <w:lang w:eastAsia="sl-SI"/>
        </w:rPr>
        <w:t xml:space="preserve">              </w:t>
      </w:r>
      <w:r>
        <w:rPr>
          <w:noProof/>
          <w:lang w:eastAsia="sl-SI"/>
        </w:rPr>
        <w:drawing>
          <wp:inline distT="0" distB="0" distL="0" distR="0">
            <wp:extent cx="1285875" cy="1710866"/>
            <wp:effectExtent l="0" t="0" r="0" b="3810"/>
            <wp:docPr id="10" name="Slika 10" descr="Dieu soccupe de mes cheveux  s-media-cache-ak0  The post Dieu soccupe de mes cheveux appeared first on Summer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eu soccupe de mes cheveux  s-media-cache-ak0  The post Dieu soccupe de mes cheveux appeared first on Summer Ideas."/>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9852" cy="1729462"/>
                    </a:xfrm>
                    <a:prstGeom prst="rect">
                      <a:avLst/>
                    </a:prstGeom>
                    <a:noFill/>
                    <a:ln>
                      <a:noFill/>
                    </a:ln>
                  </pic:spPr>
                </pic:pic>
              </a:graphicData>
            </a:graphic>
          </wp:inline>
        </w:drawing>
      </w:r>
      <w:r>
        <w:rPr>
          <w:rFonts w:ascii="Times New Roman" w:hAnsi="Times New Roman" w:cs="Times New Roman"/>
          <w:noProof/>
          <w:color w:val="000000" w:themeColor="text1"/>
          <w:sz w:val="24"/>
          <w:lang w:eastAsia="sl-SI"/>
        </w:rPr>
        <w:t xml:space="preserve">                 </w:t>
      </w:r>
      <w:r>
        <w:rPr>
          <w:noProof/>
          <w:lang w:eastAsia="sl-SI"/>
        </w:rPr>
        <w:drawing>
          <wp:inline distT="0" distB="0" distL="0" distR="0">
            <wp:extent cx="971550" cy="1724913"/>
            <wp:effectExtent l="0" t="0" r="0" b="8890"/>
            <wp:docPr id="21" name="Slika 21" descr="Verre de terre en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erre de terre en papie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9976" cy="1757627"/>
                    </a:xfrm>
                    <a:prstGeom prst="rect">
                      <a:avLst/>
                    </a:prstGeom>
                    <a:noFill/>
                    <a:ln>
                      <a:noFill/>
                    </a:ln>
                  </pic:spPr>
                </pic:pic>
              </a:graphicData>
            </a:graphic>
          </wp:inline>
        </w:drawing>
      </w:r>
    </w:p>
    <w:p w:rsidR="004F4BEF" w:rsidRPr="008E63EE" w:rsidRDefault="004F4BEF">
      <w:pPr>
        <w:rPr>
          <w:b/>
          <w:u w:val="single"/>
        </w:rPr>
      </w:pPr>
    </w:p>
    <w:sectPr w:rsidR="004F4BEF" w:rsidRPr="008E63EE" w:rsidSect="000521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645E"/>
    <w:rsid w:val="00037520"/>
    <w:rsid w:val="000521D6"/>
    <w:rsid w:val="000E1D13"/>
    <w:rsid w:val="00194AF1"/>
    <w:rsid w:val="001D2C8F"/>
    <w:rsid w:val="002A7251"/>
    <w:rsid w:val="00326734"/>
    <w:rsid w:val="003F7461"/>
    <w:rsid w:val="004F4BEF"/>
    <w:rsid w:val="005E2289"/>
    <w:rsid w:val="006271C0"/>
    <w:rsid w:val="0072645E"/>
    <w:rsid w:val="008E63EE"/>
    <w:rsid w:val="00940E53"/>
    <w:rsid w:val="00A32D44"/>
    <w:rsid w:val="00A41FC4"/>
    <w:rsid w:val="00AA39FB"/>
    <w:rsid w:val="00B877A0"/>
    <w:rsid w:val="00D6303E"/>
    <w:rsid w:val="00E43616"/>
    <w:rsid w:val="00F13EEC"/>
    <w:rsid w:val="00F21D9C"/>
    <w:rsid w:val="00FC1C1E"/>
    <w:rsid w:val="00FD1D13"/>
    <w:rsid w:val="00FF5DE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21D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E228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2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Logar</dc:creator>
  <cp:lastModifiedBy>Bojana Kvartuh</cp:lastModifiedBy>
  <cp:revision>2</cp:revision>
  <dcterms:created xsi:type="dcterms:W3CDTF">2020-04-06T15:47:00Z</dcterms:created>
  <dcterms:modified xsi:type="dcterms:W3CDTF">2020-04-06T15:47:00Z</dcterms:modified>
</cp:coreProperties>
</file>